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6"/>
      </w:tblGrid>
      <w:tr w:rsidR="001353F9" w:rsidRPr="001353F9" w:rsidTr="000C684E">
        <w:tc>
          <w:tcPr>
            <w:tcW w:w="5043" w:type="dxa"/>
          </w:tcPr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ПРИНЯТО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«СОШ №78»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 xml:space="preserve"> № 8 </w:t>
            </w:r>
            <w:proofErr w:type="spellStart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 xml:space="preserve"> 17.05.2024</w:t>
            </w:r>
          </w:p>
        </w:tc>
        <w:tc>
          <w:tcPr>
            <w:tcW w:w="5043" w:type="dxa"/>
          </w:tcPr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 директора МБОУ «СОШ №78»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 xml:space="preserve"> 17.05.2024 № 171-осн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53F9" w:rsidRPr="001353F9" w:rsidTr="000C684E">
        <w:tc>
          <w:tcPr>
            <w:tcW w:w="5043" w:type="dxa"/>
          </w:tcPr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Совета Учреждения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5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«СОШ №78»</w:t>
            </w:r>
          </w:p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 xml:space="preserve"> №7 </w:t>
            </w:r>
            <w:proofErr w:type="spellStart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353F9">
              <w:rPr>
                <w:rFonts w:ascii="Times New Roman" w:eastAsia="Times New Roman" w:hAnsi="Times New Roman"/>
                <w:sz w:val="24"/>
                <w:szCs w:val="24"/>
              </w:rPr>
              <w:t xml:space="preserve"> 17.05.2024</w:t>
            </w:r>
          </w:p>
        </w:tc>
        <w:tc>
          <w:tcPr>
            <w:tcW w:w="5043" w:type="dxa"/>
          </w:tcPr>
          <w:p w:rsidR="001353F9" w:rsidRPr="001353F9" w:rsidRDefault="001353F9" w:rsidP="001353F9">
            <w:pPr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61329" w:rsidRDefault="00461329" w:rsidP="006E1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53F9" w:rsidRDefault="001353F9" w:rsidP="006E1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61329" w:rsidRPr="00461329" w:rsidRDefault="00461329" w:rsidP="006E1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>ПОРЯДОК</w:t>
      </w:r>
    </w:p>
    <w:p w:rsidR="00461329" w:rsidRPr="00461329" w:rsidRDefault="00461329" w:rsidP="006E1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sub_1010"/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>предоставления бесплатного одноразового горячего питания детям</w:t>
      </w: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br/>
        <w:t>из многодетных семей, обучающимся в муниципальных общеобразовательных организациях города Барнаула</w:t>
      </w:r>
    </w:p>
    <w:p w:rsidR="00461329" w:rsidRPr="00461329" w:rsidRDefault="00461329" w:rsidP="0046132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1329" w:rsidRPr="00461329" w:rsidRDefault="00461329" w:rsidP="004613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>Основные положения</w:t>
      </w:r>
      <w:bookmarkStart w:id="1" w:name="sub_1011"/>
      <w:bookmarkEnd w:id="0"/>
    </w:p>
    <w:p w:rsidR="004B52E9" w:rsidRPr="00461329" w:rsidRDefault="00461329" w:rsidP="00E95A5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 xml:space="preserve">Порядок предоставления бесплатного одноразового горячего питания детям из многодетных семей, обучающимся в </w:t>
      </w:r>
      <w:r w:rsidR="004B52E9" w:rsidRPr="004B52E9">
        <w:rPr>
          <w:rFonts w:ascii="Times New Roman" w:eastAsia="Times New Roman" w:hAnsi="Times New Roman"/>
          <w:sz w:val="24"/>
          <w:szCs w:val="24"/>
          <w:lang w:eastAsia="ar-SA"/>
        </w:rPr>
        <w:t>МБОУ «СОШ №78»</w:t>
      </w: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Порядок), устанавливает правила предоставления бесплатного одноразового горячего питания (далее – питание) детям из многодетных семей,</w:t>
      </w:r>
      <w:r w:rsidR="004B52E9" w:rsidRPr="00E95A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t>обучающимся</w:t>
      </w:r>
      <w:r w:rsidR="004B52E9" w:rsidRPr="00E95A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61329">
        <w:rPr>
          <w:rFonts w:ascii="Times New Roman" w:eastAsia="Times New Roman" w:hAnsi="Times New Roman"/>
          <w:sz w:val="24"/>
          <w:szCs w:val="24"/>
          <w:lang w:eastAsia="ar-SA"/>
        </w:rPr>
        <w:br/>
        <w:t>по образовательным программам основного общего и среднего общего образования (далее – учащиеся).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013"/>
      <w:bookmarkEnd w:id="1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1.2. Право на получение питания имеют дети из многодетных семей, имеющих в своем составе трех и более детей, не достигших возраста 18 лет или возраста 23 лет при условии их обучения в организации, осуществляющей образовательную деятельность по очной форме обучения.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1.3. Учащиеся, которые одновременно относятся к нескольким категориям лиц, имеющих право на бесплатное питание или питание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>на льготных условиях, питание предоставляется по одному из оснований, выбранному родителем (законным представителем) учащегося.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1.4. Питание предоставляется учащимся в дни фактического обучения (участия в теоретических и практических занятиях) в течение учебного года.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1.5. Питание предусматривает наличие горячего блюда, не считая горячего напитка, и предоставляется учащимся не менее одного раза в день.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018"/>
      <w:bookmarkEnd w:id="2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bookmarkStart w:id="4" w:name="sub_1020"/>
      <w:bookmarkEnd w:id="3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 Информация о предоставлении питания учащимся размещается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5" w:history="1">
        <w:r w:rsidRPr="001353F9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17.07.1999 №178-</w:t>
      </w:r>
      <w:r w:rsidRPr="001353F9">
        <w:rPr>
          <w:rFonts w:ascii="Times New Roman" w:eastAsia="Times New Roman" w:hAnsi="Times New Roman"/>
          <w:sz w:val="24"/>
          <w:szCs w:val="24"/>
          <w:lang w:eastAsia="ru-RU"/>
        </w:rPr>
        <w:t>ФЗ «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социальной помощи».</w:t>
      </w:r>
    </w:p>
    <w:p w:rsidR="00461329" w:rsidRPr="00461329" w:rsidRDefault="00461329" w:rsidP="004613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329" w:rsidRPr="00461329" w:rsidRDefault="00461329" w:rsidP="0046132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и порядок предоставления </w:t>
      </w:r>
      <w:bookmarkEnd w:id="4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питания</w:t>
      </w:r>
    </w:p>
    <w:p w:rsidR="00461329" w:rsidRPr="00461329" w:rsidRDefault="00461329" w:rsidP="00461329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Для получения питания родитель (законный представитель) учащегося или совершеннолетний учащийся (далее – заявитель) в ходе личного обращения предоставляет в общеобразовательную организацию:</w:t>
      </w:r>
    </w:p>
    <w:p w:rsidR="00461329" w:rsidRPr="00461329" w:rsidRDefault="00461329" w:rsidP="0046132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Заявление по форме, установленной локальным актом общеобразовательной организации</w:t>
      </w:r>
      <w:r w:rsidR="00BB5E3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1329" w:rsidRPr="00461329" w:rsidRDefault="00461329" w:rsidP="0046132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Паспорт или иной документ, удостоверяющий личность заявителя;</w:t>
      </w:r>
    </w:p>
    <w:p w:rsidR="00461329" w:rsidRPr="00461329" w:rsidRDefault="00461329" w:rsidP="0046132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статус многодетной семьи, выданный органом социальной защиты населения;</w:t>
      </w:r>
    </w:p>
    <w:p w:rsidR="00461329" w:rsidRPr="00461329" w:rsidRDefault="00461329" w:rsidP="0046132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88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Справку образовательной организации, подтверждающую обучение по очной форме ребенка в возрасте от 18 до 23 лет, с указанием даты начала обучения (в случае обучения в иной образовательной организации).</w:t>
      </w:r>
    </w:p>
    <w:p w:rsidR="00461329" w:rsidRPr="00461329" w:rsidRDefault="00461329" w:rsidP="0046132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88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и документы, предусмотренные </w:t>
      </w:r>
      <w:hyperlink r:id="rId6" w:history="1">
        <w:r w:rsidRPr="00461329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2.1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Порядка, подаются в ходе личного обращения заявителя в общеобразовательную организацию в печатном виде. 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 копии документов заверяются уполномоченным лицом общеобразовательной организации, принимающим документы.</w:t>
      </w:r>
    </w:p>
    <w:p w:rsidR="00461329" w:rsidRPr="00461329" w:rsidRDefault="00461329" w:rsidP="0046132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документы, предоставленные для получения питания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соответствии с </w:t>
      </w:r>
      <w:hyperlink r:id="rId7" w:history="1">
        <w:r w:rsidRPr="00461329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2.1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Порядка, регистрируются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>в общеобразовательной организации в день поступления.</w:t>
      </w:r>
    </w:p>
    <w:p w:rsidR="00461329" w:rsidRPr="00461329" w:rsidRDefault="00461329" w:rsidP="0046132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питания либо об отказе в предоставлении питания оформляется приказом общеобразовательной организации в течение двух рабочих дней со дня предоставления документов, указанных в пункте 2.1 Порядка.</w:t>
      </w:r>
    </w:p>
    <w:p w:rsidR="00461329" w:rsidRPr="00461329" w:rsidRDefault="00461329" w:rsidP="00461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Заявитель уведомляется в письменной форме о принятом решении о предоставлении питания либо об отказе в предоставлении питания в течение трех рабочих дней с даты принятия соответствующего решения общеобразовательной организацией (в случае отказа в предоставлении питания – с указанием причин отказа).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2.5. Основаниями для отказа в предоставлении питания являются: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2.5.1. Несоответствие многодетной семьи требованиям, </w:t>
      </w:r>
      <w:r w:rsidR="006E1C3C" w:rsidRPr="001353F9">
        <w:rPr>
          <w:rFonts w:ascii="Times New Roman" w:eastAsia="Times New Roman" w:hAnsi="Times New Roman"/>
          <w:sz w:val="24"/>
          <w:szCs w:val="24"/>
          <w:lang w:eastAsia="ru-RU"/>
        </w:rPr>
        <w:t>установленным пунктом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2.5.2. </w:t>
      </w:r>
      <w:proofErr w:type="spellStart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Непредоставление</w:t>
      </w:r>
      <w:proofErr w:type="spellEnd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(предоставление не в полном объеме) документов, указанных в </w:t>
      </w:r>
      <w:hyperlink r:id="rId8" w:anchor="sub_1021" w:history="1">
        <w:r w:rsidRPr="001353F9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пункте 2.1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2.5.3. Получение учащимся питания на льготных условиях по другому основанию, </w:t>
      </w:r>
      <w:proofErr w:type="gramStart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не отказался от ранее выбранной меры поддержки.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2.6. Питание предоставляется с учебного дня, следующего за днем издания приказа о предоставлении питания до дня завершения учебного года (включительно), за исключением случаев, определенных в пункте 2.8   Порядка. 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2.7. Заявитель обязан в течение пяти рабочих дней с момента, как ему стало известно о наличии обстоятельств, влекущих прекращение права на питание, информировать общеобразовательную организацию. 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7"/>
      <w:bookmarkEnd w:id="5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2.8. Предоставление питания прекращается в случаях: 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2.8.1. Отчисления учащегося из общеобразовательной организации;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2.8.2. Возникновения обстоятельств, влекущих прекращение права, указанного в </w:t>
      </w:r>
      <w:hyperlink r:id="rId9" w:history="1">
        <w:r w:rsidRPr="00461329">
          <w:rPr>
            <w:rFonts w:ascii="Times New Roman" w:eastAsia="Times New Roman" w:hAnsi="Times New Roman"/>
            <w:sz w:val="24"/>
            <w:szCs w:val="24"/>
            <w:lang w:eastAsia="ru-RU"/>
          </w:rPr>
          <w:t>пункте 1.2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2.9. Решение о прекращении предоставления питания принимается приказом общеобразовательной организации в течение двух рабочих дней 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 дня, когда общеобразовательной организации стало известно </w:t>
      </w: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br/>
        <w:t>об обстоятельствах, указанных в пункте 2.8</w:t>
      </w:r>
      <w:hyperlink w:anchor="p7" w:history="1"/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Порядка. 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В случае прекращения предоставления питания по основанию, предусмотренному подпунктом 2.8.2 пункта 2.8 Порядка, заявитель уведомляется в письменной форме с обоснованием причин в течение трех рабочих дней с даты принятия соответствующего решения общеобразовательной организацией.</w:t>
      </w:r>
    </w:p>
    <w:p w:rsidR="00461329" w:rsidRPr="00461329" w:rsidRDefault="00461329" w:rsidP="0046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2.10. Расходы на питание, предоставленное после дня наступления обстоятельств, указанных в пункте 2.8 Порядка, подлежат возмещению родителем (законным представителем) учащегося, совершеннолетним учащимся. </w:t>
      </w: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329" w:rsidRPr="00461329" w:rsidRDefault="00461329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 Организация предоставления питания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3.1. Для организации предоставления питания общеобразовательная организация в течение учебного года: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3.1.1. Формирует списки учащихся;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3.1.2. Ведет ежедневный учет количества фактически полученного питания в соответствии с численностью учащихся;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3.1.3. Обеспечивает информирование заявителей о порядке и условиях предоставления питания;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Принимает документы, указанные в </w:t>
      </w:r>
      <w:hyperlink r:id="rId10" w:anchor="sub_1021" w:history="1">
        <w:r w:rsidRPr="001353F9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пункте 2.1</w:t>
        </w:r>
      </w:hyperlink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Порядка, в том числе обеспечивает их хранение;</w:t>
      </w:r>
    </w:p>
    <w:p w:rsidR="00461329" w:rsidRPr="00461329" w:rsidRDefault="00461329" w:rsidP="004613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3.1.5. Обеспечивает составление и предоставление в комитет по образованию города Барнаула (далее – комитет) отчетности по предоставлению питания.</w:t>
      </w:r>
    </w:p>
    <w:p w:rsidR="00461329" w:rsidRPr="001353F9" w:rsidRDefault="00461329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329">
        <w:rPr>
          <w:rFonts w:ascii="Times New Roman" w:eastAsia="Times New Roman" w:hAnsi="Times New Roman"/>
          <w:sz w:val="24"/>
          <w:szCs w:val="24"/>
          <w:lang w:eastAsia="ru-RU"/>
        </w:rPr>
        <w:t>3.2. Ответственность за предоставление питания, достоверность предоставляемых в комитет отчетов возлагается на руководителя общеобразовательной организации.</w:t>
      </w: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Pr="001353F9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68" w:rsidRDefault="006D2968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Default="006E1C3C" w:rsidP="004613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1C3C" w:rsidRPr="00461329" w:rsidRDefault="006D2968" w:rsidP="006D296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AB4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№78»</w:t>
            </w:r>
          </w:p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6" w:name="_GoBack"/>
        <w:bookmarkEnd w:id="6"/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2"/>
          </w:tcPr>
          <w:p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о предоставлении бесплатного одноразового горячего питания </w:t>
      </w:r>
      <w:r w:rsidR="007839EA">
        <w:rPr>
          <w:rFonts w:ascii="Times New Roman" w:hAnsi="Times New Roman"/>
          <w:b/>
          <w:sz w:val="24"/>
          <w:szCs w:val="24"/>
        </w:rPr>
        <w:t>детей</w:t>
      </w:r>
      <w:r w:rsidR="00C100F2">
        <w:rPr>
          <w:rFonts w:ascii="Times New Roman" w:hAnsi="Times New Roman"/>
          <w:b/>
          <w:sz w:val="24"/>
          <w:szCs w:val="24"/>
        </w:rPr>
        <w:t xml:space="preserve"> из многодетных семей, обучающи</w:t>
      </w:r>
      <w:r w:rsidR="007839EA">
        <w:rPr>
          <w:rFonts w:ascii="Times New Roman" w:hAnsi="Times New Roman"/>
          <w:b/>
          <w:sz w:val="24"/>
          <w:szCs w:val="24"/>
        </w:rPr>
        <w:t>х</w:t>
      </w:r>
      <w:r w:rsidR="00C100F2">
        <w:rPr>
          <w:rFonts w:ascii="Times New Roman" w:hAnsi="Times New Roman"/>
          <w:b/>
          <w:sz w:val="24"/>
          <w:szCs w:val="24"/>
        </w:rPr>
        <w:t>ся в муниципальных общеобразовательных организациях города Барнаула</w:t>
      </w:r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0F2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, ____________________________________________________________________,</w:t>
      </w:r>
    </w:p>
    <w:p w:rsidR="00C100F2" w:rsidRPr="00C100F2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(Ф.И.О. (последнее – при наличии) заявителя</w:t>
      </w:r>
      <w:r>
        <w:rPr>
          <w:rFonts w:ascii="Times New Roman" w:hAnsi="Times New Roman"/>
          <w:sz w:val="24"/>
          <w:szCs w:val="24"/>
        </w:rPr>
        <w:t>)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</w:t>
      </w:r>
      <w:r w:rsidR="00B926E5" w:rsidRPr="00C9055B">
        <w:rPr>
          <w:rFonts w:eastAsia="Calibri"/>
          <w:b w:val="0"/>
          <w:bCs w:val="0"/>
          <w:sz w:val="24"/>
          <w:szCs w:val="24"/>
        </w:rPr>
        <w:t xml:space="preserve">рошу предоставить </w:t>
      </w:r>
      <w:r>
        <w:rPr>
          <w:b w:val="0"/>
          <w:sz w:val="24"/>
          <w:szCs w:val="24"/>
        </w:rPr>
        <w:t xml:space="preserve">бесплатное одноразовое горячее питание 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</w:p>
    <w:p w:rsidR="00C100F2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_____________________________________________________</w:t>
      </w:r>
      <w:r w:rsidR="00C100F2">
        <w:rPr>
          <w:rFonts w:eastAsia="Calibri"/>
          <w:b w:val="0"/>
          <w:bCs w:val="0"/>
          <w:sz w:val="24"/>
          <w:szCs w:val="24"/>
        </w:rPr>
        <w:t>__________________</w:t>
      </w:r>
      <w:r w:rsidR="00165C59">
        <w:rPr>
          <w:rFonts w:eastAsia="Calibri"/>
          <w:b w:val="0"/>
          <w:bCs w:val="0"/>
          <w:sz w:val="24"/>
          <w:szCs w:val="24"/>
        </w:rPr>
        <w:t xml:space="preserve">          </w:t>
      </w:r>
    </w:p>
    <w:p w:rsidR="00054AD6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100F2">
        <w:rPr>
          <w:rFonts w:eastAsia="Calibri"/>
          <w:b w:val="0"/>
          <w:bCs w:val="0"/>
          <w:sz w:val="24"/>
          <w:szCs w:val="24"/>
        </w:rPr>
        <w:t xml:space="preserve"> </w:t>
      </w:r>
      <w:r w:rsidR="00C100F2" w:rsidRPr="00C100F2">
        <w:rPr>
          <w:b w:val="0"/>
          <w:sz w:val="24"/>
          <w:szCs w:val="24"/>
        </w:rPr>
        <w:t>(Ф.И.О. (последнее – при наличии)</w:t>
      </w:r>
      <w:r w:rsidR="00C100F2">
        <w:rPr>
          <w:b w:val="0"/>
          <w:sz w:val="24"/>
          <w:szCs w:val="24"/>
        </w:rPr>
        <w:t xml:space="preserve"> учащегося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заявлению прилагаю следующие документы: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1.________________________________________________________________на ___л в 1экз;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2._______________________________________________________________ на ___л в 1экз.</w:t>
      </w:r>
    </w:p>
    <w:p w:rsidR="00C100F2" w:rsidRP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51193" w:rsidRDefault="00A170F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0F2">
        <w:rPr>
          <w:rFonts w:ascii="Times New Roman" w:hAnsi="Times New Roman"/>
          <w:sz w:val="24"/>
          <w:szCs w:val="24"/>
        </w:rPr>
        <w:t xml:space="preserve">     </w:t>
      </w:r>
    </w:p>
    <w:p w:rsidR="00B926E5" w:rsidRPr="00C9055B" w:rsidRDefault="00B926E5" w:rsidP="00054A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С </w:t>
      </w:r>
      <w:r w:rsidR="00054AD6">
        <w:rPr>
          <w:rFonts w:ascii="Times New Roman" w:hAnsi="Times New Roman"/>
          <w:sz w:val="24"/>
          <w:szCs w:val="24"/>
        </w:rPr>
        <w:t xml:space="preserve">Порядком обеспечения бесплатным одноразовым горячим питанием </w:t>
      </w:r>
      <w:r w:rsidR="007839EA">
        <w:rPr>
          <w:rFonts w:ascii="Times New Roman" w:hAnsi="Times New Roman"/>
          <w:sz w:val="24"/>
          <w:szCs w:val="24"/>
        </w:rPr>
        <w:t>детей</w:t>
      </w:r>
      <w:r w:rsidR="00054AD6">
        <w:rPr>
          <w:rFonts w:ascii="Times New Roman" w:hAnsi="Times New Roman"/>
          <w:sz w:val="24"/>
          <w:szCs w:val="24"/>
        </w:rPr>
        <w:t xml:space="preserve"> </w:t>
      </w:r>
      <w:r w:rsidR="007839E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54AD6">
        <w:rPr>
          <w:rFonts w:ascii="Times New Roman" w:hAnsi="Times New Roman"/>
          <w:sz w:val="24"/>
          <w:szCs w:val="24"/>
        </w:rPr>
        <w:t>из многодетных семей</w:t>
      </w:r>
      <w:r w:rsidR="007839EA">
        <w:rPr>
          <w:rFonts w:ascii="Times New Roman" w:hAnsi="Times New Roman"/>
          <w:sz w:val="24"/>
          <w:szCs w:val="24"/>
        </w:rPr>
        <w:t xml:space="preserve">, обучающихся </w:t>
      </w:r>
      <w:r w:rsidR="00711D30">
        <w:rPr>
          <w:rFonts w:ascii="Times New Roman" w:hAnsi="Times New Roman"/>
          <w:sz w:val="24"/>
          <w:szCs w:val="24"/>
        </w:rPr>
        <w:t xml:space="preserve">в </w:t>
      </w:r>
      <w:r w:rsidR="007839EA">
        <w:rPr>
          <w:rFonts w:ascii="Times New Roman" w:hAnsi="Times New Roman"/>
          <w:sz w:val="24"/>
          <w:szCs w:val="24"/>
        </w:rPr>
        <w:t>МБО</w:t>
      </w:r>
      <w:r w:rsidR="00CA45CE">
        <w:rPr>
          <w:rFonts w:ascii="Times New Roman" w:hAnsi="Times New Roman"/>
          <w:sz w:val="24"/>
          <w:szCs w:val="24"/>
        </w:rPr>
        <w:t>У «СОШ №78»</w:t>
      </w:r>
      <w:r w:rsidR="007839EA">
        <w:rPr>
          <w:rFonts w:ascii="Times New Roman" w:hAnsi="Times New Roman"/>
          <w:sz w:val="24"/>
          <w:szCs w:val="24"/>
        </w:rPr>
        <w:t xml:space="preserve"> </w:t>
      </w:r>
      <w:r w:rsidRPr="00C9055B">
        <w:rPr>
          <w:rFonts w:ascii="Times New Roman" w:hAnsi="Times New Roman"/>
          <w:sz w:val="24"/>
          <w:szCs w:val="24"/>
        </w:rPr>
        <w:t>ознаком</w:t>
      </w:r>
      <w:r w:rsidR="00054AD6">
        <w:rPr>
          <w:rFonts w:ascii="Times New Roman" w:hAnsi="Times New Roman"/>
          <w:sz w:val="24"/>
          <w:szCs w:val="24"/>
        </w:rPr>
        <w:t xml:space="preserve">лен(а) ________________________________  </w:t>
      </w:r>
    </w:p>
    <w:p w:rsidR="00B926E5" w:rsidRPr="00C9055B" w:rsidRDefault="00C4789D" w:rsidP="00054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839EA">
        <w:rPr>
          <w:rFonts w:ascii="Times New Roman" w:hAnsi="Times New Roman"/>
          <w:sz w:val="24"/>
          <w:szCs w:val="24"/>
        </w:rPr>
        <w:t xml:space="preserve">     </w:t>
      </w:r>
      <w:r w:rsidR="00B926E5" w:rsidRPr="00C9055B">
        <w:rPr>
          <w:rFonts w:ascii="Times New Roman" w:hAnsi="Times New Roman"/>
          <w:sz w:val="24"/>
          <w:szCs w:val="24"/>
        </w:rPr>
        <w:t>(подпись)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</w:t>
      </w:r>
      <w:r w:rsidR="00054AD6" w:rsidRPr="00054AD6">
        <w:rPr>
          <w:rFonts w:ascii="Times New Roman" w:hAnsi="Times New Roman"/>
          <w:sz w:val="24"/>
          <w:szCs w:val="24"/>
        </w:rPr>
        <w:t xml:space="preserve">бесплатного одноразового горячего питание </w:t>
      </w:r>
      <w:r w:rsidRPr="00C9055B">
        <w:rPr>
          <w:rFonts w:ascii="Times New Roman" w:hAnsi="Times New Roman"/>
          <w:sz w:val="24"/>
          <w:szCs w:val="24"/>
        </w:rPr>
        <w:t xml:space="preserve">обязуюсь незамедлительно </w:t>
      </w:r>
      <w:r w:rsidR="00CA45CE">
        <w:rPr>
          <w:rFonts w:ascii="Times New Roman" w:hAnsi="Times New Roman"/>
          <w:sz w:val="24"/>
          <w:szCs w:val="24"/>
        </w:rPr>
        <w:t>письменно информировать</w:t>
      </w:r>
      <w:r w:rsidRPr="00C9055B">
        <w:rPr>
          <w:rFonts w:ascii="Times New Roman" w:hAnsi="Times New Roman"/>
          <w:sz w:val="24"/>
          <w:szCs w:val="24"/>
        </w:rPr>
        <w:t xml:space="preserve"> администрацию </w:t>
      </w:r>
      <w:r w:rsidR="00CA45CE">
        <w:rPr>
          <w:rFonts w:ascii="Times New Roman" w:hAnsi="Times New Roman"/>
          <w:sz w:val="24"/>
          <w:szCs w:val="24"/>
        </w:rPr>
        <w:t>МБОУ «СОШ №78»</w:t>
      </w:r>
      <w:r w:rsidRPr="00C9055B">
        <w:rPr>
          <w:rFonts w:ascii="Times New Roman" w:hAnsi="Times New Roman"/>
          <w:sz w:val="24"/>
          <w:szCs w:val="24"/>
        </w:rPr>
        <w:t>.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Проинформирован(а) </w:t>
      </w:r>
      <w:r w:rsidR="00CA45CE">
        <w:rPr>
          <w:rFonts w:ascii="Times New Roman" w:hAnsi="Times New Roman"/>
          <w:sz w:val="24"/>
          <w:szCs w:val="24"/>
        </w:rPr>
        <w:t>МБОУ «СОШ №78»</w:t>
      </w:r>
      <w:r w:rsidRPr="00C9055B">
        <w:rPr>
          <w:rFonts w:ascii="Times New Roman" w:hAnsi="Times New Roman"/>
          <w:sz w:val="24"/>
          <w:szCs w:val="24"/>
        </w:rPr>
        <w:t>:</w:t>
      </w:r>
    </w:p>
    <w:p w:rsidR="007839EA" w:rsidRPr="00C9055B" w:rsidRDefault="00B926E5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– о необходимости ежегодной подачи заявления о </w:t>
      </w:r>
      <w:r w:rsidR="00711D30" w:rsidRPr="00711D30">
        <w:rPr>
          <w:rFonts w:ascii="Times New Roman" w:hAnsi="Times New Roman"/>
          <w:sz w:val="24"/>
          <w:szCs w:val="24"/>
        </w:rPr>
        <w:t>бесплатном одноразовом горячем питани</w:t>
      </w:r>
      <w:r w:rsidR="007839EA">
        <w:rPr>
          <w:rFonts w:ascii="Times New Roman" w:hAnsi="Times New Roman"/>
          <w:sz w:val="24"/>
          <w:szCs w:val="24"/>
        </w:rPr>
        <w:t xml:space="preserve">и детям </w:t>
      </w:r>
      <w:r w:rsidR="00711D30" w:rsidRPr="00711D30">
        <w:rPr>
          <w:rFonts w:ascii="Times New Roman" w:hAnsi="Times New Roman"/>
          <w:sz w:val="24"/>
          <w:szCs w:val="24"/>
        </w:rPr>
        <w:t>из многодетных семей</w:t>
      </w:r>
      <w:r w:rsidR="00711D30">
        <w:rPr>
          <w:rFonts w:ascii="Times New Roman" w:hAnsi="Times New Roman"/>
          <w:sz w:val="24"/>
          <w:szCs w:val="24"/>
        </w:rPr>
        <w:t xml:space="preserve"> </w:t>
      </w:r>
      <w:r w:rsidR="00CA45CE">
        <w:rPr>
          <w:rFonts w:ascii="Times New Roman" w:hAnsi="Times New Roman"/>
          <w:sz w:val="24"/>
          <w:szCs w:val="24"/>
        </w:rPr>
        <w:t>в МБОУ «СОШ №78» _</w:t>
      </w:r>
      <w:r w:rsidR="007839EA">
        <w:rPr>
          <w:rFonts w:ascii="Times New Roman" w:hAnsi="Times New Roman"/>
          <w:sz w:val="24"/>
          <w:szCs w:val="24"/>
        </w:rPr>
        <w:t xml:space="preserve">_______________________________  </w:t>
      </w:r>
    </w:p>
    <w:p w:rsidR="007839EA" w:rsidRPr="00C9055B" w:rsidRDefault="007839EA" w:rsidP="0078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055B">
        <w:rPr>
          <w:rFonts w:ascii="Times New Roman" w:hAnsi="Times New Roman"/>
          <w:sz w:val="24"/>
          <w:szCs w:val="24"/>
        </w:rPr>
        <w:t>(подпись)</w:t>
      </w:r>
    </w:p>
    <w:p w:rsidR="00711D30" w:rsidRPr="00C9055B" w:rsidRDefault="00711D30" w:rsidP="0071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54AD6" w:rsidRPr="00711D30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274"/>
        <w:gridCol w:w="3543"/>
        <w:gridCol w:w="409"/>
        <w:gridCol w:w="2997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633C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1722"/>
    <w:multiLevelType w:val="multilevel"/>
    <w:tmpl w:val="9B2A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5"/>
    <w:rsid w:val="00054AD6"/>
    <w:rsid w:val="000D61FF"/>
    <w:rsid w:val="001353F9"/>
    <w:rsid w:val="00165C59"/>
    <w:rsid w:val="001A765F"/>
    <w:rsid w:val="001B3BAF"/>
    <w:rsid w:val="00354593"/>
    <w:rsid w:val="003F1202"/>
    <w:rsid w:val="0044705E"/>
    <w:rsid w:val="00461329"/>
    <w:rsid w:val="004B52E9"/>
    <w:rsid w:val="00512BAA"/>
    <w:rsid w:val="005408F7"/>
    <w:rsid w:val="005614CD"/>
    <w:rsid w:val="00581AA9"/>
    <w:rsid w:val="005C2E60"/>
    <w:rsid w:val="00633C15"/>
    <w:rsid w:val="006D2968"/>
    <w:rsid w:val="006E1C3C"/>
    <w:rsid w:val="00700BD7"/>
    <w:rsid w:val="00711D30"/>
    <w:rsid w:val="007839EA"/>
    <w:rsid w:val="008036A7"/>
    <w:rsid w:val="008311D5"/>
    <w:rsid w:val="009C3784"/>
    <w:rsid w:val="009F6C4C"/>
    <w:rsid w:val="00A170F3"/>
    <w:rsid w:val="00A95EDA"/>
    <w:rsid w:val="00AB0250"/>
    <w:rsid w:val="00AB49BB"/>
    <w:rsid w:val="00AF50BC"/>
    <w:rsid w:val="00B926E5"/>
    <w:rsid w:val="00BB10CF"/>
    <w:rsid w:val="00BB5E3E"/>
    <w:rsid w:val="00BE4E73"/>
    <w:rsid w:val="00C100F2"/>
    <w:rsid w:val="00C4789D"/>
    <w:rsid w:val="00C51193"/>
    <w:rsid w:val="00CA45CE"/>
    <w:rsid w:val="00DE5D2B"/>
    <w:rsid w:val="00E00D17"/>
    <w:rsid w:val="00E02151"/>
    <w:rsid w:val="00E85C3B"/>
    <w:rsid w:val="00E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468E-9A4E-46E5-83CC-975A717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353F9"/>
    <w:pPr>
      <w:widowControl w:val="0"/>
      <w:autoSpaceDE w:val="0"/>
      <w:autoSpaceDN w:val="0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18648&amp;dst=100026&amp;field=134&amp;date=28.03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16&amp;n=118648&amp;dst=100026&amp;field=134&amp;date=28.03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0&amp;date=28.03.2024" TargetMode="External"/><Relationship Id="rId10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19701&amp;dst=100016&amp;field=134&amp;date=28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ZAV</cp:lastModifiedBy>
  <cp:revision>10</cp:revision>
  <cp:lastPrinted>2020-02-14T04:48:00Z</cp:lastPrinted>
  <dcterms:created xsi:type="dcterms:W3CDTF">2024-03-25T09:03:00Z</dcterms:created>
  <dcterms:modified xsi:type="dcterms:W3CDTF">2024-06-13T07:12:00Z</dcterms:modified>
</cp:coreProperties>
</file>