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434" w:rsidRPr="00A83434" w:rsidRDefault="00A83434" w:rsidP="00A834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434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A07CBA" w:rsidRPr="00A83434" w:rsidRDefault="00A83434" w:rsidP="00A83434">
      <w:pPr>
        <w:jc w:val="center"/>
        <w:rPr>
          <w:rFonts w:ascii="Times New Roman" w:hAnsi="Times New Roman" w:cs="Times New Roman"/>
          <w:sz w:val="24"/>
          <w:szCs w:val="24"/>
        </w:rPr>
      </w:pPr>
      <w:r w:rsidRPr="00A83434">
        <w:rPr>
          <w:rFonts w:ascii="Times New Roman" w:hAnsi="Times New Roman" w:cs="Times New Roman"/>
          <w:sz w:val="24"/>
          <w:szCs w:val="24"/>
        </w:rPr>
        <w:t xml:space="preserve"> к рабочей программе учебного курса «Практикум по математике»</w:t>
      </w:r>
    </w:p>
    <w:p w:rsidR="00A83434" w:rsidRDefault="00A83434" w:rsidP="00A83434">
      <w:pPr>
        <w:jc w:val="center"/>
        <w:rPr>
          <w:rFonts w:ascii="Times New Roman" w:hAnsi="Times New Roman" w:cs="Times New Roman"/>
          <w:sz w:val="24"/>
          <w:szCs w:val="24"/>
        </w:rPr>
      </w:pPr>
      <w:r w:rsidRPr="00A83434">
        <w:rPr>
          <w:rFonts w:ascii="Times New Roman" w:hAnsi="Times New Roman" w:cs="Times New Roman"/>
          <w:sz w:val="24"/>
          <w:szCs w:val="24"/>
        </w:rPr>
        <w:t>11 класс</w:t>
      </w:r>
    </w:p>
    <w:p w:rsidR="00A83434" w:rsidRPr="00A83434" w:rsidRDefault="00A83434" w:rsidP="00A83434">
      <w:pPr>
        <w:jc w:val="both"/>
        <w:rPr>
          <w:rFonts w:ascii="Times New Roman" w:hAnsi="Times New Roman" w:cs="Times New Roman"/>
        </w:rPr>
      </w:pPr>
      <w:r w:rsidRPr="00A83434">
        <w:rPr>
          <w:rFonts w:ascii="Times New Roman" w:hAnsi="Times New Roman" w:cs="Times New Roman"/>
        </w:rPr>
        <w:t xml:space="preserve">     Программа </w:t>
      </w:r>
      <w:r w:rsidRPr="00A83434">
        <w:rPr>
          <w:rFonts w:ascii="Times New Roman" w:hAnsi="Times New Roman" w:cs="Times New Roman"/>
          <w:b/>
        </w:rPr>
        <w:t>курса «Практикум по математике»</w:t>
      </w:r>
      <w:r w:rsidRPr="00A83434">
        <w:rPr>
          <w:rFonts w:ascii="Times New Roman" w:hAnsi="Times New Roman" w:cs="Times New Roman"/>
        </w:rPr>
        <w:t xml:space="preserve"> разработана на основе программы по математике для 11 класса, демоверсий и спецификаций итоговой аттестации за курс средней школы. Программа предназначена для повышения эффективности подготовки учащихся 11 класса к итоговой аттестации по математике за курс полной средней школы.</w:t>
      </w:r>
      <w:r w:rsidRPr="00A83434">
        <w:rPr>
          <w:rFonts w:ascii="Times New Roman" w:hAnsi="Times New Roman" w:cs="Times New Roman"/>
          <w:b/>
          <w:color w:val="000000"/>
        </w:rPr>
        <w:t>.</w:t>
      </w:r>
      <w:r w:rsidRPr="00A83434">
        <w:rPr>
          <w:rFonts w:ascii="Times New Roman" w:hAnsi="Times New Roman" w:cs="Times New Roman"/>
          <w:color w:val="000000"/>
        </w:rPr>
        <w:t xml:space="preserve"> </w:t>
      </w:r>
    </w:p>
    <w:p w:rsidR="00A83434" w:rsidRPr="00A83434" w:rsidRDefault="00A83434" w:rsidP="00A83434">
      <w:pPr>
        <w:jc w:val="both"/>
        <w:rPr>
          <w:rFonts w:ascii="Times New Roman" w:hAnsi="Times New Roman" w:cs="Times New Roman"/>
          <w:b/>
          <w:bCs/>
        </w:rPr>
      </w:pPr>
      <w:r w:rsidRPr="00A83434">
        <w:rPr>
          <w:rFonts w:ascii="Times New Roman" w:hAnsi="Times New Roman" w:cs="Times New Roman"/>
          <w:b/>
          <w:bCs/>
        </w:rPr>
        <w:t xml:space="preserve">      Цель курса: </w:t>
      </w:r>
    </w:p>
    <w:p w:rsidR="00A83434" w:rsidRPr="00A83434" w:rsidRDefault="00A83434" w:rsidP="00A83434">
      <w:pPr>
        <w:jc w:val="both"/>
        <w:rPr>
          <w:rFonts w:ascii="Times New Roman" w:hAnsi="Times New Roman" w:cs="Times New Roman"/>
        </w:rPr>
      </w:pPr>
      <w:r w:rsidRPr="00A83434">
        <w:rPr>
          <w:rFonts w:ascii="Times New Roman" w:hAnsi="Times New Roman" w:cs="Times New Roman"/>
        </w:rPr>
        <w:t>-  на основе коррекции математических знаний учащихся совершенствовать математическую культуру и творческие способности учащихся;</w:t>
      </w:r>
    </w:p>
    <w:p w:rsidR="00A83434" w:rsidRPr="00A83434" w:rsidRDefault="00A83434" w:rsidP="00A83434">
      <w:pPr>
        <w:jc w:val="both"/>
        <w:rPr>
          <w:rFonts w:ascii="Times New Roman" w:hAnsi="Times New Roman" w:cs="Times New Roman"/>
        </w:rPr>
      </w:pPr>
      <w:r w:rsidRPr="00A83434">
        <w:rPr>
          <w:rFonts w:ascii="Times New Roman" w:hAnsi="Times New Roman" w:cs="Times New Roman"/>
        </w:rPr>
        <w:t>-    способствовать успешной подготовке к итоговой аттестации по математике.</w:t>
      </w:r>
    </w:p>
    <w:p w:rsidR="00A83434" w:rsidRPr="00A83434" w:rsidRDefault="00A83434" w:rsidP="00A83434">
      <w:pPr>
        <w:jc w:val="both"/>
        <w:rPr>
          <w:rFonts w:ascii="Times New Roman" w:hAnsi="Times New Roman" w:cs="Times New Roman"/>
        </w:rPr>
      </w:pPr>
      <w:r w:rsidRPr="00A83434">
        <w:rPr>
          <w:rFonts w:ascii="Times New Roman" w:hAnsi="Times New Roman" w:cs="Times New Roman"/>
        </w:rPr>
        <w:t xml:space="preserve">     </w:t>
      </w:r>
      <w:r w:rsidRPr="00A83434">
        <w:rPr>
          <w:rFonts w:ascii="Times New Roman" w:hAnsi="Times New Roman" w:cs="Times New Roman"/>
          <w:b/>
        </w:rPr>
        <w:t>Задачи курса:</w:t>
      </w:r>
    </w:p>
    <w:p w:rsidR="00A83434" w:rsidRPr="00A83434" w:rsidRDefault="00A83434" w:rsidP="00A834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83434">
        <w:rPr>
          <w:rFonts w:ascii="Times New Roman" w:hAnsi="Times New Roman" w:cs="Times New Roman"/>
        </w:rPr>
        <w:t>Формирование у учащихся целостного представления о математике, ее значения, связи с другими науками.</w:t>
      </w:r>
    </w:p>
    <w:p w:rsidR="00A83434" w:rsidRPr="00A83434" w:rsidRDefault="00A83434" w:rsidP="00A834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83434">
        <w:rPr>
          <w:rFonts w:ascii="Times New Roman" w:hAnsi="Times New Roman" w:cs="Times New Roman"/>
        </w:rPr>
        <w:t>Формирование поисково-исследовательского метода учения.</w:t>
      </w:r>
    </w:p>
    <w:p w:rsidR="00A83434" w:rsidRPr="00A83434" w:rsidRDefault="00A83434" w:rsidP="00A834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83434">
        <w:rPr>
          <w:rFonts w:ascii="Times New Roman" w:hAnsi="Times New Roman" w:cs="Times New Roman"/>
        </w:rPr>
        <w:t>Формирование аналитического мышления, развитие памяти, кругозора, умения преодолевать трудности при решении более сложных задач.</w:t>
      </w:r>
    </w:p>
    <w:p w:rsidR="00A83434" w:rsidRPr="00A83434" w:rsidRDefault="00A83434" w:rsidP="00A83434">
      <w:pPr>
        <w:pStyle w:val="a3"/>
        <w:numPr>
          <w:ilvl w:val="0"/>
          <w:numId w:val="1"/>
        </w:numPr>
        <w:spacing w:after="160" w:line="259" w:lineRule="auto"/>
        <w:jc w:val="both"/>
        <w:rPr>
          <w:szCs w:val="24"/>
        </w:rPr>
      </w:pPr>
      <w:r w:rsidRPr="00A83434">
        <w:rPr>
          <w:szCs w:val="24"/>
        </w:rPr>
        <w:t>Осуществление работы с дополнительной литературой, интернет-источниками.</w:t>
      </w:r>
    </w:p>
    <w:p w:rsidR="00A83434" w:rsidRPr="00A83434" w:rsidRDefault="00A83434" w:rsidP="00A83434">
      <w:pPr>
        <w:tabs>
          <w:tab w:val="left" w:pos="0"/>
        </w:tabs>
        <w:ind w:left="360"/>
        <w:jc w:val="both"/>
        <w:rPr>
          <w:rFonts w:ascii="Times New Roman" w:hAnsi="Times New Roman" w:cs="Times New Roman"/>
          <w:b/>
        </w:rPr>
      </w:pPr>
      <w:r w:rsidRPr="00A83434">
        <w:rPr>
          <w:rFonts w:ascii="Times New Roman" w:hAnsi="Times New Roman" w:cs="Times New Roman"/>
          <w:b/>
        </w:rPr>
        <w:t>Планируемые результаты освоения учебного курса.</w:t>
      </w:r>
    </w:p>
    <w:p w:rsidR="00A83434" w:rsidRPr="00A83434" w:rsidRDefault="00A83434" w:rsidP="00A83434">
      <w:pPr>
        <w:pStyle w:val="dash041e005f0431005f044b005f0447005f043d005f044b005f0439"/>
        <w:ind w:left="720"/>
        <w:jc w:val="both"/>
        <w:rPr>
          <w:rStyle w:val="dash041e005f0431005f044b005f0447005f043d005f044b005f0439005f005fchar1char1"/>
          <w:bCs/>
        </w:rPr>
      </w:pPr>
      <w:r w:rsidRPr="00A83434">
        <w:rPr>
          <w:rStyle w:val="dash041e005f0431005f044b005f0447005f043d005f044b005f0439005f005fchar1char1"/>
        </w:rPr>
        <w:t xml:space="preserve">     Программа позволяет добиваться следующих результатов освоения</w:t>
      </w:r>
      <w:r w:rsidRPr="00A83434">
        <w:rPr>
          <w:rStyle w:val="dash041e0431044b0447043d044b0439char1"/>
          <w:rFonts w:eastAsiaTheme="majorEastAsia"/>
          <w:bCs/>
        </w:rPr>
        <w:t xml:space="preserve"> образовательной программы основного общего образования</w:t>
      </w:r>
      <w:r w:rsidRPr="00A83434">
        <w:rPr>
          <w:color w:val="000000"/>
        </w:rPr>
        <w:t>:</w:t>
      </w:r>
    </w:p>
    <w:p w:rsidR="00A83434" w:rsidRPr="00A83434" w:rsidRDefault="00A83434" w:rsidP="00A83434">
      <w:pPr>
        <w:pStyle w:val="dash041e005f0431005f044b005f0447005f043d005f044b005f0439"/>
        <w:ind w:left="720"/>
        <w:jc w:val="both"/>
      </w:pPr>
      <w:r w:rsidRPr="00A83434">
        <w:rPr>
          <w:rStyle w:val="dash041e005f0431005f044b005f0447005f043d005f044b005f0439005f005fchar1char1"/>
          <w:i/>
        </w:rPr>
        <w:t>Личностны</w:t>
      </w:r>
      <w:r w:rsidRPr="00A83434">
        <w:rPr>
          <w:rStyle w:val="dash041e005f0431005f044b005f0447005f043d005f044b005f0439005f005fchar1char1"/>
        </w:rPr>
        <w:t>е результаты освоения образовательной программы:</w:t>
      </w:r>
    </w:p>
    <w:p w:rsidR="00A83434" w:rsidRPr="00A83434" w:rsidRDefault="00A83434" w:rsidP="00A83434">
      <w:pPr>
        <w:pStyle w:val="dash041e005f0431005f044b005f0447005f043d005f044b005f0439"/>
        <w:numPr>
          <w:ilvl w:val="0"/>
          <w:numId w:val="1"/>
        </w:numPr>
        <w:jc w:val="both"/>
      </w:pPr>
      <w:r w:rsidRPr="00A83434">
        <w:rPr>
          <w:rStyle w:val="dash041e005f0431005f044b005f0447005f043d005f044b005f0439005f005fchar1char1"/>
        </w:rPr>
        <w:t>1) </w:t>
      </w:r>
      <w:proofErr w:type="spellStart"/>
      <w:r w:rsidRPr="00A83434">
        <w:rPr>
          <w:rStyle w:val="dash041e005f0431005f044b005f0447005f043d005f044b005f0439005f005fchar1char1"/>
        </w:rPr>
        <w:t>сформированность</w:t>
      </w:r>
      <w:proofErr w:type="spellEnd"/>
      <w:r w:rsidRPr="00A83434">
        <w:rPr>
          <w:rStyle w:val="dash041e005f0431005f044b005f0447005f043d005f044b005f0439005f005fchar1char1"/>
        </w:rPr>
        <w:t xml:space="preserve"> ответственного отношения к учению, готовности и способности обучающихся к саморазвитию и самообразованию на основе мотивации к обучению и </w:t>
      </w:r>
      <w:proofErr w:type="gramStart"/>
      <w:r w:rsidRPr="00A83434">
        <w:rPr>
          <w:rStyle w:val="dash041e005f0431005f044b005f0447005f043d005f044b005f0439005f005fchar1char1"/>
        </w:rPr>
        <w:t>познанию,  осознанному</w:t>
      </w:r>
      <w:proofErr w:type="gramEnd"/>
      <w:r w:rsidRPr="00A83434">
        <w:rPr>
          <w:rStyle w:val="dash041e005f0431005f044b005f0447005f043d005f044b005f0439005f005fchar1char1"/>
        </w:rPr>
        <w:t xml:space="preserve"> выбору и построению дальнейшей индивидуальной траектории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 </w:t>
      </w:r>
    </w:p>
    <w:p w:rsidR="00A83434" w:rsidRPr="00A83434" w:rsidRDefault="00A83434" w:rsidP="00A83434">
      <w:pPr>
        <w:pStyle w:val="dash041e005f0431005f044b005f0447005f043d005f044b005f0439"/>
        <w:numPr>
          <w:ilvl w:val="0"/>
          <w:numId w:val="1"/>
        </w:numPr>
        <w:jc w:val="both"/>
      </w:pPr>
      <w:r w:rsidRPr="00A83434">
        <w:rPr>
          <w:rStyle w:val="dash041e005f0431005f044b005f0447005f043d005f044b005f0439005f005fchar1char1"/>
        </w:rPr>
        <w:t>2) </w:t>
      </w:r>
      <w:proofErr w:type="spellStart"/>
      <w:r w:rsidRPr="00A83434">
        <w:rPr>
          <w:rStyle w:val="dash041e005f0431005f044b005f0447005f043d005f044b005f0439005f005fchar1char1"/>
        </w:rPr>
        <w:t>сформированность</w:t>
      </w:r>
      <w:proofErr w:type="spellEnd"/>
      <w:r w:rsidRPr="00A83434">
        <w:rPr>
          <w:rStyle w:val="dash041e005f0431005f044b005f0447005f043d005f044b005f0439005f005fchar1char1"/>
        </w:rPr>
        <w:t xml:space="preserve"> компонентов целостного мировоззрения, соответствующего современному уровню развития науки и общественной практики; </w:t>
      </w:r>
    </w:p>
    <w:p w:rsidR="00A83434" w:rsidRPr="00A83434" w:rsidRDefault="00A83434" w:rsidP="00A83434">
      <w:pPr>
        <w:pStyle w:val="dash041e005f0431005f044b005f0447005f043d005f044b005f0439"/>
        <w:numPr>
          <w:ilvl w:val="0"/>
          <w:numId w:val="1"/>
        </w:numPr>
        <w:jc w:val="both"/>
      </w:pPr>
      <w:r w:rsidRPr="00A83434">
        <w:rPr>
          <w:rStyle w:val="dash041e005f0431005f044b005f0447005f043d005f044b005f0439005f005fchar1char1"/>
        </w:rPr>
        <w:t>3) </w:t>
      </w:r>
      <w:proofErr w:type="spellStart"/>
      <w:r w:rsidRPr="00A83434">
        <w:rPr>
          <w:rStyle w:val="dash041e005f0431005f044b005f0447005f043d005f044b005f0439005f005fchar1char1"/>
        </w:rPr>
        <w:t>сформированность</w:t>
      </w:r>
      <w:proofErr w:type="spellEnd"/>
      <w:r w:rsidRPr="00A83434">
        <w:rPr>
          <w:rStyle w:val="dash041e005f0431005f044b005f0447005f043d005f044b005f0439005f005fchar1char1"/>
        </w:rPr>
        <w:t xml:space="preserve"> коммуникативной компетентности в общении и сотрудничестве со сверстниками, старшими и младшими в образовательной, общественно полезной, учебно-исследовательской, творческой и других видов деятельности;</w:t>
      </w:r>
    </w:p>
    <w:p w:rsidR="00A83434" w:rsidRPr="00A83434" w:rsidRDefault="00A83434" w:rsidP="00A83434">
      <w:pPr>
        <w:pStyle w:val="dash041e005f0431005f044b005f0447005f043d005f044b005f0439"/>
        <w:numPr>
          <w:ilvl w:val="0"/>
          <w:numId w:val="1"/>
        </w:numPr>
        <w:jc w:val="both"/>
        <w:rPr>
          <w:rStyle w:val="dash041e005f0431005f044b005f0447005f043d005f044b005f0439005f005fchar1char1"/>
        </w:rPr>
      </w:pPr>
      <w:r w:rsidRPr="00A83434">
        <w:rPr>
          <w:rStyle w:val="dash041e005f0431005f044b005f0447005f043d005f044b005f0439005f005fchar1char1"/>
        </w:rPr>
        <w:t xml:space="preserve">4)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A83434">
        <w:rPr>
          <w:rStyle w:val="dash041e005f0431005f044b005f0447005f043d005f044b005f0439005f005fchar1char1"/>
        </w:rPr>
        <w:t>контрпримеры</w:t>
      </w:r>
      <w:proofErr w:type="spellEnd"/>
      <w:r w:rsidRPr="00A83434">
        <w:rPr>
          <w:rStyle w:val="dash041e005f0431005f044b005f0447005f043d005f044b005f0439005f005fchar1char1"/>
        </w:rPr>
        <w:t>;</w:t>
      </w:r>
    </w:p>
    <w:p w:rsidR="00A83434" w:rsidRPr="00A83434" w:rsidRDefault="00A83434" w:rsidP="00A83434">
      <w:pPr>
        <w:pStyle w:val="dash041e005f0431005f044b005f0447005f043d005f044b005f0439"/>
        <w:spacing w:before="240"/>
        <w:ind w:left="720"/>
        <w:jc w:val="both"/>
      </w:pPr>
      <w:r w:rsidRPr="00A83434">
        <w:rPr>
          <w:i/>
        </w:rPr>
        <w:t xml:space="preserve">. </w:t>
      </w:r>
      <w:proofErr w:type="spellStart"/>
      <w:r w:rsidRPr="00A83434">
        <w:rPr>
          <w:rStyle w:val="dash041e005f0431005f044b005f0447005f043d005f044b005f0439005f005fchar1char1"/>
          <w:i/>
        </w:rPr>
        <w:t>Метапредметные</w:t>
      </w:r>
      <w:proofErr w:type="spellEnd"/>
      <w:r w:rsidRPr="00A83434">
        <w:rPr>
          <w:rStyle w:val="dash041e005f0431005f044b005f0447005f043d005f044b005f0439005f005fchar1char1"/>
        </w:rPr>
        <w:t xml:space="preserve"> результаты освоения образовательной программы:</w:t>
      </w:r>
    </w:p>
    <w:p w:rsidR="00A83434" w:rsidRPr="00A83434" w:rsidRDefault="00A83434" w:rsidP="00A83434">
      <w:pPr>
        <w:pStyle w:val="dash041e005f0431005f044b005f0447005f043d005f044b005f0439"/>
        <w:numPr>
          <w:ilvl w:val="0"/>
          <w:numId w:val="1"/>
        </w:numPr>
        <w:jc w:val="both"/>
      </w:pPr>
      <w:r w:rsidRPr="00A83434">
        <w:rPr>
          <w:rStyle w:val="dash041e005f0431005f044b005f0447005f043d005f044b005f0439005f005fchar1char1"/>
        </w:rPr>
        <w:t xml:space="preserve">1) 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</w:r>
    </w:p>
    <w:p w:rsidR="00A83434" w:rsidRPr="00A83434" w:rsidRDefault="00A83434" w:rsidP="00A83434">
      <w:pPr>
        <w:pStyle w:val="dash041e005f0431005f044b005f0447005f043d005f044b005f0439"/>
        <w:numPr>
          <w:ilvl w:val="0"/>
          <w:numId w:val="1"/>
        </w:numPr>
        <w:jc w:val="both"/>
      </w:pPr>
      <w:r w:rsidRPr="00A83434">
        <w:rPr>
          <w:rStyle w:val="dash041e005f0431005f044b005f0447005f043d005f044b005f0439005f005fchar1char1"/>
        </w:rPr>
        <w:t>2) умение осуществлять контроль по результату и по способу действий на уровне произвольного внимания и вносить необходимые коррективы;</w:t>
      </w:r>
    </w:p>
    <w:p w:rsidR="00A83434" w:rsidRPr="00A83434" w:rsidRDefault="00A83434" w:rsidP="00A83434">
      <w:pPr>
        <w:pStyle w:val="dash041e005f0431005f044b005f0447005f043d005f044b005f0439"/>
        <w:numPr>
          <w:ilvl w:val="0"/>
          <w:numId w:val="1"/>
        </w:numPr>
        <w:jc w:val="both"/>
      </w:pPr>
      <w:r w:rsidRPr="00A83434">
        <w:rPr>
          <w:rStyle w:val="dash041e005f0431005f044b005f0447005f043d005f044b005f0439005f005fchar1char1"/>
        </w:rPr>
        <w:t>3) умение адекватно оценить правильность или ошибочность выполнения учебной задачи, ее объективную трудность и собственные возможности её решения;</w:t>
      </w:r>
    </w:p>
    <w:p w:rsidR="00A83434" w:rsidRPr="00A83434" w:rsidRDefault="00A83434" w:rsidP="00A83434">
      <w:pPr>
        <w:pStyle w:val="dash041e0431044b0447043d044b0439"/>
        <w:spacing w:before="240"/>
        <w:ind w:left="720"/>
        <w:jc w:val="both"/>
      </w:pPr>
      <w:r w:rsidRPr="00A83434">
        <w:rPr>
          <w:rStyle w:val="dash041e0431044b0447043d044b0439char1"/>
          <w:bCs/>
          <w:i/>
        </w:rPr>
        <w:lastRenderedPageBreak/>
        <w:t xml:space="preserve">Предметные </w:t>
      </w:r>
      <w:r w:rsidRPr="00A83434">
        <w:rPr>
          <w:rStyle w:val="dash041e0431044b0447043d044b0439char1"/>
          <w:bCs/>
        </w:rPr>
        <w:t>результаты освоения образовательной программы:</w:t>
      </w:r>
    </w:p>
    <w:p w:rsidR="00A83434" w:rsidRPr="00A83434" w:rsidRDefault="00A83434" w:rsidP="00A83434">
      <w:pPr>
        <w:pStyle w:val="a3"/>
        <w:numPr>
          <w:ilvl w:val="0"/>
          <w:numId w:val="1"/>
        </w:numPr>
        <w:jc w:val="both"/>
        <w:rPr>
          <w:b/>
        </w:rPr>
      </w:pPr>
      <w:r w:rsidRPr="00A83434">
        <w:t>1) 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</w:t>
      </w:r>
    </w:p>
    <w:p w:rsidR="00A83434" w:rsidRPr="00A83434" w:rsidRDefault="00A83434" w:rsidP="00A83434">
      <w:pPr>
        <w:pStyle w:val="a3"/>
        <w:numPr>
          <w:ilvl w:val="0"/>
          <w:numId w:val="1"/>
        </w:numPr>
        <w:jc w:val="both"/>
        <w:rPr>
          <w:b/>
        </w:rPr>
      </w:pPr>
      <w:r w:rsidRPr="00A83434">
        <w:t xml:space="preserve">2) владение базовым понятийным аппаратом: иметь представление о числе, владение </w:t>
      </w:r>
      <w:proofErr w:type="gramStart"/>
      <w:r w:rsidRPr="00A83434">
        <w:t>символьным  языком</w:t>
      </w:r>
      <w:proofErr w:type="gramEnd"/>
      <w:r w:rsidRPr="00A83434">
        <w:t xml:space="preserve">  алгебры, знание  элементарных  функциональных зависимостей, формирование представлений о статистических закономерностях в реальном мире и о различных способах их извлечения, об особенностях выводов и прогнозов, носящих вероятностный характер;</w:t>
      </w:r>
    </w:p>
    <w:p w:rsidR="00A83434" w:rsidRPr="00A83434" w:rsidRDefault="00A83434" w:rsidP="00A83434">
      <w:pPr>
        <w:pStyle w:val="a3"/>
        <w:numPr>
          <w:ilvl w:val="0"/>
          <w:numId w:val="1"/>
        </w:numPr>
        <w:jc w:val="both"/>
        <w:rPr>
          <w:b/>
        </w:rPr>
      </w:pPr>
      <w:r w:rsidRPr="00A83434">
        <w:t>3) умение выполнять алгебраические преобразования рациональных выражений, применять их для решения учебных математических задачи задач, возникающих в смежных учебных предметах.</w:t>
      </w:r>
    </w:p>
    <w:p w:rsidR="00A83434" w:rsidRPr="00A83434" w:rsidRDefault="00C11A2B" w:rsidP="00A834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Программа рассчитана на 34 часа, 1 час в неделю.</w:t>
      </w:r>
      <w:bookmarkStart w:id="0" w:name="_GoBack"/>
      <w:bookmarkEnd w:id="0"/>
    </w:p>
    <w:sectPr w:rsidR="00A83434" w:rsidRPr="00A83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D3C51"/>
    <w:multiLevelType w:val="hybridMultilevel"/>
    <w:tmpl w:val="7DCEC6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88"/>
    <w:rsid w:val="00886108"/>
    <w:rsid w:val="00A07CBA"/>
    <w:rsid w:val="00A83434"/>
    <w:rsid w:val="00C11A2B"/>
    <w:rsid w:val="00F5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30520"/>
  <w15:chartTrackingRefBased/>
  <w15:docId w15:val="{BC8F0E91-4517-4B32-9EDE-1F46088A4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4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8343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834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A8343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A834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557</Words>
  <Characters>3176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2022-09-25T03:45:00Z</dcterms:created>
  <dcterms:modified xsi:type="dcterms:W3CDTF">2024-09-05T00:53:00Z</dcterms:modified>
</cp:coreProperties>
</file>